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46" w:rsidRDefault="00BD7646" w:rsidP="00F66A55">
      <w:pPr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 w:rsidRPr="003A5013">
        <w:rPr>
          <w:rFonts w:ascii="宋体" w:hAnsi="宋体" w:cs="宋体" w:hint="eastAsia"/>
          <w:b/>
          <w:bCs/>
          <w:sz w:val="24"/>
        </w:rPr>
        <w:t>公告编号：</w:t>
      </w:r>
      <w:r w:rsidRPr="003A5013">
        <w:rPr>
          <w:rFonts w:ascii="宋体" w:hAnsi="宋体" w:cs="宋体"/>
          <w:b/>
          <w:bCs/>
          <w:sz w:val="24"/>
        </w:rPr>
        <w:t>20</w:t>
      </w:r>
      <w:r w:rsidRPr="003A5013">
        <w:rPr>
          <w:rFonts w:ascii="宋体" w:hAnsi="宋体" w:cs="宋体" w:hint="eastAsia"/>
          <w:b/>
          <w:bCs/>
          <w:sz w:val="24"/>
        </w:rPr>
        <w:t>2</w:t>
      </w:r>
      <w:r w:rsidR="001B7DAE">
        <w:rPr>
          <w:rFonts w:ascii="宋体" w:hAnsi="宋体" w:cs="宋体"/>
          <w:b/>
          <w:bCs/>
          <w:sz w:val="24"/>
        </w:rPr>
        <w:t>6</w:t>
      </w:r>
      <w:r w:rsidRPr="003A5013">
        <w:rPr>
          <w:rFonts w:ascii="宋体" w:hAnsi="宋体" w:cs="宋体"/>
          <w:b/>
          <w:bCs/>
          <w:color w:val="000000"/>
          <w:sz w:val="24"/>
        </w:rPr>
        <w:t>-</w:t>
      </w:r>
      <w:r w:rsidR="00145A60">
        <w:rPr>
          <w:rFonts w:ascii="宋体" w:hAnsi="宋体" w:cs="宋体"/>
          <w:b/>
          <w:bCs/>
          <w:color w:val="000000"/>
          <w:sz w:val="24"/>
        </w:rPr>
        <w:t>018</w:t>
      </w:r>
      <w:r w:rsidR="008D5683">
        <w:rPr>
          <w:rFonts w:ascii="宋体" w:hAnsi="宋体" w:cs="宋体"/>
          <w:b/>
          <w:bCs/>
          <w:color w:val="000000"/>
          <w:sz w:val="24"/>
        </w:rPr>
        <w:t xml:space="preserve"> </w:t>
      </w:r>
      <w:r>
        <w:rPr>
          <w:rFonts w:ascii="宋体" w:hAnsi="宋体" w:cs="宋体"/>
          <w:b/>
          <w:bCs/>
          <w:color w:val="000000"/>
          <w:sz w:val="24"/>
        </w:rPr>
        <w:t xml:space="preserve"> </w:t>
      </w:r>
    </w:p>
    <w:p w:rsidR="00BD7646" w:rsidRPr="00C84258" w:rsidRDefault="00BD7646" w:rsidP="00F66A55">
      <w:pPr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BD7646" w:rsidRPr="00C84258" w:rsidRDefault="00BD7646" w:rsidP="00F66A55">
      <w:pPr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第</w:t>
      </w:r>
      <w:r w:rsidR="002C4F51">
        <w:rPr>
          <w:rFonts w:eastAsia="黑体" w:hint="eastAsia"/>
          <w:b/>
          <w:color w:val="FF0000"/>
          <w:sz w:val="36"/>
          <w:szCs w:val="36"/>
        </w:rPr>
        <w:t>八</w:t>
      </w:r>
      <w:r>
        <w:rPr>
          <w:rFonts w:eastAsia="黑体" w:hint="eastAsia"/>
          <w:b/>
          <w:color w:val="FF0000"/>
          <w:sz w:val="36"/>
          <w:szCs w:val="36"/>
        </w:rPr>
        <w:t>届董事会第</w:t>
      </w:r>
      <w:r w:rsidR="008D5683">
        <w:rPr>
          <w:rFonts w:eastAsia="黑体" w:hint="eastAsia"/>
          <w:b/>
          <w:color w:val="FF0000"/>
          <w:sz w:val="36"/>
          <w:szCs w:val="36"/>
        </w:rPr>
        <w:t>二十三</w:t>
      </w:r>
      <w:r>
        <w:rPr>
          <w:rFonts w:eastAsia="黑体" w:hint="eastAsia"/>
          <w:b/>
          <w:color w:val="FF0000"/>
          <w:sz w:val="36"/>
          <w:szCs w:val="36"/>
        </w:rPr>
        <w:t>次会议决议公告</w:t>
      </w:r>
    </w:p>
    <w:p w:rsidR="00BD7646" w:rsidRDefault="00BD7646" w:rsidP="00F66A55">
      <w:pPr>
        <w:autoSpaceDE w:val="0"/>
        <w:autoSpaceDN w:val="0"/>
        <w:adjustRightInd w:val="0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BD7646" w:rsidRPr="00FB6E38" w:rsidRDefault="00BD7646" w:rsidP="00F66A55">
      <w:pPr>
        <w:ind w:firstLineChars="200" w:firstLine="560"/>
        <w:rPr>
          <w:rFonts w:ascii="宋体" w:hAnsi="宋体"/>
          <w:sz w:val="28"/>
        </w:rPr>
      </w:pPr>
      <w:r w:rsidRPr="00D652A0">
        <w:rPr>
          <w:rFonts w:ascii="宋体" w:hAnsi="宋体" w:hint="eastAsia"/>
          <w:sz w:val="28"/>
        </w:rPr>
        <w:t>安徽恒源</w:t>
      </w:r>
      <w:r w:rsidRPr="00D652A0">
        <w:rPr>
          <w:rFonts w:ascii="宋体" w:hAnsi="宋体"/>
          <w:sz w:val="28"/>
        </w:rPr>
        <w:t>煤电股份有限公司</w:t>
      </w:r>
      <w:r>
        <w:rPr>
          <w:rFonts w:ascii="宋体" w:hAnsi="宋体" w:hint="eastAsia"/>
          <w:sz w:val="28"/>
        </w:rPr>
        <w:t>（以下简称“公司”）</w:t>
      </w:r>
      <w:r w:rsidRPr="00FB6E38">
        <w:rPr>
          <w:rFonts w:ascii="宋体" w:hAnsi="宋体"/>
          <w:sz w:val="28"/>
        </w:rPr>
        <w:t>第</w:t>
      </w:r>
      <w:r w:rsidR="002C4F51">
        <w:rPr>
          <w:rFonts w:ascii="宋体" w:hAnsi="宋体" w:hint="eastAsia"/>
          <w:sz w:val="28"/>
        </w:rPr>
        <w:t>八</w:t>
      </w:r>
      <w:r w:rsidRPr="00FB6E38">
        <w:rPr>
          <w:rFonts w:ascii="宋体" w:hAnsi="宋体"/>
          <w:sz w:val="28"/>
        </w:rPr>
        <w:t>届</w:t>
      </w:r>
      <w:r w:rsidRPr="00FB6E38">
        <w:rPr>
          <w:rFonts w:ascii="宋体" w:hAnsi="宋体" w:hint="eastAsia"/>
          <w:sz w:val="28"/>
        </w:rPr>
        <w:t>董事</w:t>
      </w:r>
      <w:r w:rsidRPr="00FB6E38">
        <w:rPr>
          <w:rFonts w:ascii="宋体" w:hAnsi="宋体"/>
          <w:sz w:val="28"/>
        </w:rPr>
        <w:t>会第</w:t>
      </w:r>
      <w:r w:rsidR="008D5683">
        <w:rPr>
          <w:rFonts w:ascii="宋体" w:hAnsi="宋体" w:hint="eastAsia"/>
          <w:sz w:val="28"/>
        </w:rPr>
        <w:t>二十三</w:t>
      </w:r>
      <w:r w:rsidRPr="00FB6E38">
        <w:rPr>
          <w:rFonts w:ascii="宋体" w:hAnsi="宋体"/>
          <w:sz w:val="28"/>
        </w:rPr>
        <w:t>次会议</w:t>
      </w:r>
      <w:r w:rsidR="002C4F51">
        <w:rPr>
          <w:rFonts w:ascii="宋体" w:hAnsi="宋体" w:hint="eastAsia"/>
          <w:sz w:val="28"/>
        </w:rPr>
        <w:t>通知</w:t>
      </w:r>
      <w:r w:rsidRPr="00FB6E38">
        <w:rPr>
          <w:rFonts w:ascii="宋体" w:hAnsi="宋体"/>
          <w:sz w:val="28"/>
        </w:rPr>
        <w:t>于</w:t>
      </w:r>
      <w:r w:rsidR="002C4F51">
        <w:rPr>
          <w:rFonts w:ascii="宋体" w:hAnsi="宋体"/>
          <w:sz w:val="28"/>
        </w:rPr>
        <w:t>202</w:t>
      </w:r>
      <w:r w:rsidR="008D5683">
        <w:rPr>
          <w:rFonts w:ascii="宋体" w:hAnsi="宋体"/>
          <w:sz w:val="28"/>
        </w:rPr>
        <w:t>6</w:t>
      </w:r>
      <w:r w:rsidRPr="00FB6E38">
        <w:rPr>
          <w:rFonts w:ascii="宋体" w:hAnsi="宋体"/>
          <w:sz w:val="28"/>
        </w:rPr>
        <w:t>年</w:t>
      </w:r>
      <w:r>
        <w:rPr>
          <w:rFonts w:ascii="宋体" w:hAnsi="宋体" w:hint="eastAsia"/>
          <w:sz w:val="28"/>
        </w:rPr>
        <w:t>3</w:t>
      </w:r>
      <w:r w:rsidRPr="00FB6E38">
        <w:rPr>
          <w:rFonts w:ascii="宋体" w:hAnsi="宋体"/>
          <w:sz w:val="28"/>
        </w:rPr>
        <w:t>月</w:t>
      </w:r>
      <w:r w:rsidR="00501196">
        <w:rPr>
          <w:rFonts w:ascii="宋体" w:hAnsi="宋体"/>
          <w:sz w:val="28"/>
        </w:rPr>
        <w:t>1</w:t>
      </w:r>
      <w:r w:rsidR="008D5683">
        <w:rPr>
          <w:rFonts w:ascii="宋体" w:hAnsi="宋体"/>
          <w:sz w:val="28"/>
        </w:rPr>
        <w:t>6</w:t>
      </w:r>
      <w:r w:rsidRPr="00FB6E38">
        <w:rPr>
          <w:rFonts w:ascii="宋体" w:hAnsi="宋体"/>
          <w:sz w:val="28"/>
        </w:rPr>
        <w:t>日</w:t>
      </w:r>
      <w:r w:rsidRPr="00FB6E38">
        <w:rPr>
          <w:rFonts w:ascii="宋体" w:hAnsi="宋体" w:hint="eastAsia"/>
          <w:sz w:val="28"/>
        </w:rPr>
        <w:t>以电子邮件、电话确认方式发出</w:t>
      </w:r>
      <w:r w:rsidRPr="008C1DD6">
        <w:rPr>
          <w:rFonts w:ascii="宋体" w:hAnsi="宋体" w:hint="eastAsia"/>
          <w:sz w:val="28"/>
        </w:rPr>
        <w:t>，会议于</w:t>
      </w:r>
      <w:r>
        <w:rPr>
          <w:rFonts w:ascii="宋体" w:hAnsi="宋体" w:hint="eastAsia"/>
          <w:sz w:val="28"/>
        </w:rPr>
        <w:t>3</w:t>
      </w:r>
      <w:r w:rsidRPr="008C1DD6">
        <w:rPr>
          <w:rFonts w:ascii="宋体" w:hAnsi="宋体" w:hint="eastAsia"/>
          <w:sz w:val="28"/>
        </w:rPr>
        <w:t>月</w:t>
      </w:r>
      <w:r w:rsidR="002C4F51">
        <w:rPr>
          <w:rFonts w:ascii="宋体" w:hAnsi="宋体"/>
          <w:sz w:val="28"/>
        </w:rPr>
        <w:t>2</w:t>
      </w:r>
      <w:r w:rsidR="008D5683">
        <w:rPr>
          <w:rFonts w:ascii="宋体" w:hAnsi="宋体"/>
          <w:sz w:val="28"/>
        </w:rPr>
        <w:t>6</w:t>
      </w:r>
      <w:r w:rsidRPr="008C1DD6">
        <w:rPr>
          <w:rFonts w:ascii="宋体" w:hAnsi="宋体" w:hint="eastAsia"/>
          <w:sz w:val="28"/>
        </w:rPr>
        <w:t>日</w:t>
      </w:r>
      <w:r>
        <w:rPr>
          <w:rFonts w:ascii="宋体" w:hAnsi="宋体" w:hint="eastAsia"/>
          <w:sz w:val="28"/>
        </w:rPr>
        <w:t>在公司</w:t>
      </w:r>
      <w:r w:rsidR="003B753C">
        <w:rPr>
          <w:rFonts w:ascii="宋体" w:hAnsi="宋体" w:hint="eastAsia"/>
          <w:sz w:val="28"/>
        </w:rPr>
        <w:t>九</w:t>
      </w:r>
      <w:r w:rsidRPr="008C1DD6">
        <w:rPr>
          <w:rFonts w:ascii="宋体" w:hAnsi="宋体" w:hint="eastAsia"/>
          <w:sz w:val="28"/>
        </w:rPr>
        <w:t>楼会议室</w:t>
      </w:r>
      <w:r w:rsidRPr="008C1DD6">
        <w:rPr>
          <w:rFonts w:ascii="宋体" w:hAnsi="宋体"/>
          <w:sz w:val="28"/>
        </w:rPr>
        <w:t>召开</w:t>
      </w:r>
      <w:r w:rsidRPr="00D652A0">
        <w:rPr>
          <w:rFonts w:ascii="宋体" w:hAnsi="宋体" w:hint="eastAsia"/>
          <w:sz w:val="28"/>
        </w:rPr>
        <w:t>，</w:t>
      </w:r>
      <w:r w:rsidR="004419F6">
        <w:rPr>
          <w:rFonts w:ascii="宋体" w:hAnsi="宋体" w:hint="eastAsia"/>
          <w:sz w:val="28"/>
        </w:rPr>
        <w:t>应到董事8人，实到7人，董事焦殿志因</w:t>
      </w:r>
      <w:r w:rsidR="001A4EE9">
        <w:rPr>
          <w:rFonts w:ascii="宋体" w:hAnsi="宋体" w:hint="eastAsia"/>
          <w:sz w:val="28"/>
        </w:rPr>
        <w:t>在省委党校学习，</w:t>
      </w:r>
      <w:r w:rsidR="004419F6">
        <w:rPr>
          <w:rFonts w:ascii="宋体" w:hAnsi="宋体" w:hint="eastAsia"/>
          <w:sz w:val="28"/>
        </w:rPr>
        <w:t>委托董事朱四一代为出席并表决</w:t>
      </w:r>
      <w:r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会议由</w:t>
      </w:r>
      <w:r>
        <w:rPr>
          <w:rFonts w:ascii="宋体" w:hAnsi="宋体" w:hint="eastAsia"/>
          <w:sz w:val="28"/>
        </w:rPr>
        <w:t>公司董事</w:t>
      </w:r>
      <w:r w:rsidR="008D5683">
        <w:rPr>
          <w:rFonts w:ascii="宋体" w:hAnsi="宋体" w:hint="eastAsia"/>
          <w:sz w:val="28"/>
        </w:rPr>
        <w:t>长杨林</w:t>
      </w:r>
      <w:r w:rsidRPr="00D652A0">
        <w:rPr>
          <w:rFonts w:ascii="宋体" w:hAnsi="宋体" w:hint="eastAsia"/>
          <w:sz w:val="28"/>
        </w:rPr>
        <w:t>主持，公司</w:t>
      </w:r>
      <w:r>
        <w:rPr>
          <w:rFonts w:ascii="宋体" w:hAnsi="宋体" w:hint="eastAsia"/>
          <w:sz w:val="28"/>
        </w:rPr>
        <w:t>部分高管人员列席</w:t>
      </w:r>
      <w:r w:rsidRPr="00D652A0">
        <w:rPr>
          <w:rFonts w:ascii="宋体" w:hAnsi="宋体" w:hint="eastAsia"/>
          <w:sz w:val="28"/>
        </w:rPr>
        <w:t>会议</w:t>
      </w:r>
      <w:r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会议召开</w:t>
      </w:r>
      <w:r w:rsidRPr="00D652A0">
        <w:rPr>
          <w:rFonts w:ascii="宋体" w:hAnsi="宋体"/>
          <w:sz w:val="28"/>
        </w:rPr>
        <w:t>符合《公司法》</w:t>
      </w:r>
      <w:r w:rsidRPr="00D652A0">
        <w:rPr>
          <w:rFonts w:ascii="宋体" w:hAnsi="宋体" w:hint="eastAsia"/>
          <w:sz w:val="28"/>
        </w:rPr>
        <w:t>、</w:t>
      </w:r>
      <w:r w:rsidRPr="00D652A0">
        <w:rPr>
          <w:rFonts w:ascii="宋体" w:hAnsi="宋体"/>
          <w:sz w:val="28"/>
        </w:rPr>
        <w:t>《公司章程》</w:t>
      </w:r>
      <w:r w:rsidRPr="00D652A0">
        <w:rPr>
          <w:rFonts w:ascii="宋体" w:hAnsi="宋体" w:hint="eastAsia"/>
          <w:sz w:val="28"/>
        </w:rPr>
        <w:t>和《公司董事会议事规则》</w:t>
      </w:r>
      <w:r w:rsidRPr="00D652A0">
        <w:rPr>
          <w:rFonts w:ascii="宋体" w:hAnsi="宋体"/>
          <w:sz w:val="28"/>
        </w:rPr>
        <w:t>的规定</w:t>
      </w:r>
      <w:r w:rsidRPr="00D652A0">
        <w:rPr>
          <w:rFonts w:ascii="宋体" w:hAnsi="宋体" w:hint="eastAsia"/>
          <w:sz w:val="28"/>
        </w:rPr>
        <w:t>。</w:t>
      </w:r>
    </w:p>
    <w:p w:rsidR="00BD7646" w:rsidRDefault="00BD7646" w:rsidP="00F66A55">
      <w:pPr>
        <w:ind w:firstLineChars="200" w:firstLine="560"/>
        <w:rPr>
          <w:rFonts w:ascii="宋体" w:hAnsi="宋体"/>
          <w:sz w:val="28"/>
        </w:rPr>
      </w:pPr>
      <w:r w:rsidRPr="00D652A0">
        <w:rPr>
          <w:rFonts w:ascii="宋体" w:hAnsi="宋体" w:hint="eastAsia"/>
          <w:sz w:val="28"/>
        </w:rPr>
        <w:t>会议经审议表决，通过了以下决议：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一、审议通过《恒源煤电202</w:t>
      </w:r>
      <w:r w:rsidR="008D5683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年度经理层工作报告》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501196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二、审议通过《恒源煤电202</w:t>
      </w:r>
      <w:r w:rsidR="008D5683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年度董事会工作报告》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501196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Pr="002C4F51" w:rsidRDefault="008D5683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本议案需提交股东</w:t>
      </w:r>
      <w:r w:rsidR="002C4F51" w:rsidRPr="002C4F51">
        <w:rPr>
          <w:rFonts w:ascii="宋体" w:hAnsi="宋体" w:hint="eastAsia"/>
          <w:sz w:val="28"/>
        </w:rPr>
        <w:t>会审议。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三、审议通过《恒源煤电202</w:t>
      </w:r>
      <w:r w:rsidR="008D5683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年度利润分配</w:t>
      </w:r>
      <w:r w:rsidR="008D5683">
        <w:rPr>
          <w:rFonts w:ascii="宋体" w:hAnsi="宋体" w:hint="eastAsia"/>
          <w:sz w:val="28"/>
        </w:rPr>
        <w:t>方</w:t>
      </w:r>
      <w:r w:rsidRPr="002C4F51">
        <w:rPr>
          <w:rFonts w:ascii="宋体" w:hAnsi="宋体" w:hint="eastAsia"/>
          <w:sz w:val="28"/>
        </w:rPr>
        <w:t>案》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公司202</w:t>
      </w:r>
      <w:r w:rsidR="008D5683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年度利润分配</w:t>
      </w:r>
      <w:r w:rsidR="008D5683">
        <w:rPr>
          <w:rFonts w:ascii="宋体" w:hAnsi="宋体" w:hint="eastAsia"/>
          <w:sz w:val="28"/>
        </w:rPr>
        <w:t>方</w:t>
      </w:r>
      <w:r w:rsidRPr="002C4F51">
        <w:rPr>
          <w:rFonts w:ascii="宋体" w:hAnsi="宋体" w:hint="eastAsia"/>
          <w:sz w:val="28"/>
        </w:rPr>
        <w:t>案为：</w:t>
      </w:r>
      <w:bookmarkStart w:id="0" w:name="OLE_LINK1"/>
      <w:r w:rsidRPr="002C4F51">
        <w:rPr>
          <w:rFonts w:ascii="宋体" w:hAnsi="宋体" w:hint="eastAsia"/>
          <w:sz w:val="28"/>
        </w:rPr>
        <w:t>公司拟向全体股东每10股派发现金红利人民币</w:t>
      </w:r>
      <w:r w:rsidR="00501196">
        <w:rPr>
          <w:rFonts w:ascii="宋体" w:hAnsi="宋体"/>
          <w:sz w:val="28"/>
        </w:rPr>
        <w:t>2.</w:t>
      </w:r>
      <w:r w:rsidR="008D5683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元（含税），</w:t>
      </w:r>
      <w:r w:rsidR="00145A60" w:rsidRPr="00145A60">
        <w:rPr>
          <w:rFonts w:ascii="宋体" w:hAnsi="宋体" w:hint="eastAsia"/>
          <w:sz w:val="28"/>
        </w:rPr>
        <w:t>因公司正在实施股份回购，在实施</w:t>
      </w:r>
      <w:r w:rsidR="00145A60" w:rsidRPr="00145A60">
        <w:rPr>
          <w:rFonts w:ascii="宋体" w:hAnsi="宋体"/>
          <w:sz w:val="28"/>
        </w:rPr>
        <w:t>2025年年度利润</w:t>
      </w:r>
      <w:r w:rsidR="00602E8B">
        <w:rPr>
          <w:rFonts w:ascii="宋体" w:hAnsi="宋体" w:hint="eastAsia"/>
          <w:sz w:val="28"/>
        </w:rPr>
        <w:t>分派</w:t>
      </w:r>
      <w:r w:rsidR="00145A60" w:rsidRPr="00145A60">
        <w:rPr>
          <w:rFonts w:ascii="宋体" w:hAnsi="宋体"/>
          <w:sz w:val="28"/>
        </w:rPr>
        <w:t>时，以公司实施利润</w:t>
      </w:r>
      <w:r w:rsidR="00602E8B">
        <w:rPr>
          <w:rFonts w:ascii="宋体" w:hAnsi="宋体" w:hint="eastAsia"/>
          <w:sz w:val="28"/>
        </w:rPr>
        <w:t>分派</w:t>
      </w:r>
      <w:r w:rsidR="00145A60" w:rsidRPr="00145A60">
        <w:rPr>
          <w:rFonts w:ascii="宋体" w:hAnsi="宋体"/>
          <w:sz w:val="28"/>
        </w:rPr>
        <w:t>时股权登记日的总股</w:t>
      </w:r>
      <w:r w:rsidR="00145A60" w:rsidRPr="00145A60">
        <w:rPr>
          <w:rFonts w:ascii="宋体" w:hAnsi="宋体"/>
          <w:sz w:val="28"/>
        </w:rPr>
        <w:lastRenderedPageBreak/>
        <w:t>本</w:t>
      </w:r>
      <w:r w:rsidR="001808D1" w:rsidRPr="00145A60">
        <w:rPr>
          <w:rFonts w:ascii="宋体" w:hAnsi="宋体"/>
          <w:sz w:val="28"/>
        </w:rPr>
        <w:t>（不含回购账户）</w:t>
      </w:r>
      <w:r w:rsidR="00145A60" w:rsidRPr="00145A60">
        <w:rPr>
          <w:rFonts w:ascii="宋体" w:hAnsi="宋体"/>
          <w:sz w:val="28"/>
        </w:rPr>
        <w:t>为基数，向全体股东派发现金股利。在实施</w:t>
      </w:r>
      <w:r w:rsidR="00602E8B">
        <w:rPr>
          <w:rFonts w:ascii="宋体" w:hAnsi="宋体" w:hint="eastAsia"/>
          <w:sz w:val="28"/>
        </w:rPr>
        <w:t>利润</w:t>
      </w:r>
      <w:r w:rsidR="00145A60" w:rsidRPr="00145A60">
        <w:rPr>
          <w:rFonts w:ascii="宋体" w:hAnsi="宋体"/>
          <w:sz w:val="28"/>
        </w:rPr>
        <w:t>分派股权登记日前公司总股本发生变动的，维持每股分配比例，分配总额相应变化。</w:t>
      </w:r>
      <w:r w:rsidR="00145A60">
        <w:rPr>
          <w:rFonts w:ascii="宋体" w:hAnsi="宋体" w:hint="eastAsia"/>
          <w:sz w:val="28"/>
        </w:rPr>
        <w:t>本年度公司</w:t>
      </w:r>
      <w:r w:rsidRPr="002C4F51">
        <w:rPr>
          <w:rFonts w:ascii="宋体" w:hAnsi="宋体" w:hint="eastAsia"/>
          <w:sz w:val="28"/>
        </w:rPr>
        <w:t>不送红股，不转增。</w:t>
      </w:r>
      <w:bookmarkEnd w:id="0"/>
    </w:p>
    <w:p w:rsidR="000F66FC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501196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Default="008D5683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本议案需提交股东</w:t>
      </w:r>
      <w:r w:rsidR="002C4F51" w:rsidRPr="002C4F51">
        <w:rPr>
          <w:rFonts w:ascii="宋体" w:hAnsi="宋体" w:hint="eastAsia"/>
          <w:sz w:val="28"/>
        </w:rPr>
        <w:t>会审议。</w:t>
      </w:r>
    </w:p>
    <w:p w:rsidR="00004AC2" w:rsidRPr="008D5683" w:rsidRDefault="008D5683" w:rsidP="00F66A55">
      <w:pPr>
        <w:ind w:firstLineChars="200" w:firstLine="560"/>
        <w:rPr>
          <w:rFonts w:ascii="宋体" w:hAnsi="宋体"/>
          <w:color w:val="FF0000"/>
          <w:sz w:val="28"/>
        </w:rPr>
      </w:pPr>
      <w:r>
        <w:rPr>
          <w:rFonts w:ascii="宋体" w:hAnsi="宋体" w:hint="eastAsia"/>
          <w:sz w:val="28"/>
        </w:rPr>
        <w:t>利润分配方</w:t>
      </w:r>
      <w:r w:rsidR="00004AC2">
        <w:rPr>
          <w:rFonts w:ascii="宋体" w:hAnsi="宋体" w:hint="eastAsia"/>
          <w:sz w:val="28"/>
        </w:rPr>
        <w:t>案详情见公司于2</w:t>
      </w:r>
      <w:r w:rsidR="00004AC2">
        <w:rPr>
          <w:rFonts w:ascii="宋体" w:hAnsi="宋体"/>
          <w:sz w:val="28"/>
        </w:rPr>
        <w:t>02</w:t>
      </w:r>
      <w:r>
        <w:rPr>
          <w:rFonts w:ascii="宋体" w:hAnsi="宋体"/>
          <w:sz w:val="28"/>
        </w:rPr>
        <w:t>6</w:t>
      </w:r>
      <w:r w:rsidR="00004AC2">
        <w:rPr>
          <w:rFonts w:ascii="宋体" w:hAnsi="宋体" w:hint="eastAsia"/>
          <w:sz w:val="28"/>
        </w:rPr>
        <w:t>年3月</w:t>
      </w:r>
      <w:r w:rsidR="00D46626">
        <w:rPr>
          <w:rFonts w:ascii="宋体" w:hAnsi="宋体"/>
          <w:sz w:val="28"/>
        </w:rPr>
        <w:t>2</w:t>
      </w:r>
      <w:r>
        <w:rPr>
          <w:rFonts w:ascii="宋体" w:hAnsi="宋体"/>
          <w:sz w:val="28"/>
        </w:rPr>
        <w:t>8</w:t>
      </w:r>
      <w:r w:rsidR="00004AC2">
        <w:rPr>
          <w:rFonts w:ascii="宋体" w:hAnsi="宋体" w:hint="eastAsia"/>
          <w:sz w:val="28"/>
        </w:rPr>
        <w:t>日在上海证券交易所网站披露的《恒源煤电2</w:t>
      </w:r>
      <w:r w:rsidR="00004AC2">
        <w:rPr>
          <w:rFonts w:ascii="宋体" w:hAnsi="宋体"/>
          <w:sz w:val="28"/>
        </w:rPr>
        <w:t>02</w:t>
      </w:r>
      <w:r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年度利润分配方</w:t>
      </w:r>
      <w:r w:rsidR="00004AC2">
        <w:rPr>
          <w:rFonts w:ascii="宋体" w:hAnsi="宋体" w:hint="eastAsia"/>
          <w:sz w:val="28"/>
        </w:rPr>
        <w:t>案的公告》（公告编号</w:t>
      </w:r>
      <w:r w:rsidR="00004AC2" w:rsidRPr="00145A60">
        <w:rPr>
          <w:rFonts w:ascii="宋体" w:hAnsi="宋体" w:hint="eastAsia"/>
          <w:sz w:val="28"/>
        </w:rPr>
        <w:t>2</w:t>
      </w:r>
      <w:r w:rsidR="00004AC2" w:rsidRPr="00145A60">
        <w:rPr>
          <w:rFonts w:ascii="宋体" w:hAnsi="宋体"/>
          <w:sz w:val="28"/>
        </w:rPr>
        <w:t>02</w:t>
      </w:r>
      <w:r w:rsidRPr="00145A60">
        <w:rPr>
          <w:rFonts w:ascii="宋体" w:hAnsi="宋体"/>
          <w:sz w:val="28"/>
        </w:rPr>
        <w:t>6</w:t>
      </w:r>
      <w:r w:rsidR="00004AC2" w:rsidRPr="00145A60">
        <w:rPr>
          <w:rFonts w:ascii="宋体" w:hAnsi="宋体"/>
          <w:sz w:val="28"/>
        </w:rPr>
        <w:t>-</w:t>
      </w:r>
      <w:r w:rsidR="00145A60" w:rsidRPr="00145A60">
        <w:rPr>
          <w:rFonts w:ascii="宋体" w:hAnsi="宋体"/>
          <w:sz w:val="28"/>
        </w:rPr>
        <w:t>019</w:t>
      </w:r>
      <w:r w:rsidR="00004AC2" w:rsidRPr="00145A60">
        <w:rPr>
          <w:rFonts w:ascii="宋体" w:hAnsi="宋体" w:hint="eastAsia"/>
          <w:sz w:val="28"/>
        </w:rPr>
        <w:t>）。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四、审议通过《恒源煤电202</w:t>
      </w:r>
      <w:r w:rsidR="00BC330C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年度财务决算及202</w:t>
      </w:r>
      <w:r w:rsidR="00BC330C">
        <w:rPr>
          <w:rFonts w:ascii="宋体" w:hAnsi="宋体"/>
          <w:sz w:val="28"/>
        </w:rPr>
        <w:t>6</w:t>
      </w:r>
      <w:r w:rsidRPr="002C4F51">
        <w:rPr>
          <w:rFonts w:ascii="宋体" w:hAnsi="宋体" w:hint="eastAsia"/>
          <w:sz w:val="28"/>
        </w:rPr>
        <w:t>年度财务预算报告》</w:t>
      </w:r>
    </w:p>
    <w:p w:rsidR="00BA2620" w:rsidRDefault="00BA2620" w:rsidP="00BA2620">
      <w:pPr>
        <w:ind w:firstLineChars="200" w:firstLine="560"/>
        <w:rPr>
          <w:rFonts w:ascii="宋体" w:hAnsi="宋体"/>
          <w:sz w:val="28"/>
        </w:rPr>
      </w:pPr>
      <w:bookmarkStart w:id="1" w:name="OLE_LINK5"/>
      <w:bookmarkStart w:id="2" w:name="OLE_LINK6"/>
      <w:r>
        <w:rPr>
          <w:rFonts w:ascii="宋体" w:hAnsi="宋体" w:hint="eastAsia"/>
          <w:sz w:val="28"/>
        </w:rPr>
        <w:t>报告期内，</w:t>
      </w:r>
      <w:r w:rsidRPr="00BA2620">
        <w:rPr>
          <w:rFonts w:ascii="宋体" w:hAnsi="宋体" w:hint="eastAsia"/>
          <w:sz w:val="28"/>
        </w:rPr>
        <w:t>公司原煤产量</w:t>
      </w:r>
      <w:r w:rsidRPr="00BA2620">
        <w:rPr>
          <w:rFonts w:ascii="宋体" w:hAnsi="宋体"/>
          <w:sz w:val="28"/>
        </w:rPr>
        <w:t>1000.14</w:t>
      </w:r>
      <w:r w:rsidRPr="00BA2620">
        <w:rPr>
          <w:rFonts w:ascii="宋体" w:hAnsi="宋体" w:hint="eastAsia"/>
          <w:sz w:val="28"/>
        </w:rPr>
        <w:t>万吨，同比增加</w:t>
      </w:r>
      <w:r w:rsidRPr="00BA2620">
        <w:rPr>
          <w:rFonts w:ascii="宋体" w:hAnsi="宋体"/>
          <w:sz w:val="28"/>
        </w:rPr>
        <w:t>3.</w:t>
      </w:r>
      <w:r w:rsidRPr="00BA2620">
        <w:rPr>
          <w:rFonts w:ascii="宋体" w:hAnsi="宋体" w:hint="eastAsia"/>
          <w:sz w:val="28"/>
        </w:rPr>
        <w:t>96%，商品煤产量771.9</w:t>
      </w:r>
      <w:r w:rsidRPr="00BA2620">
        <w:rPr>
          <w:rFonts w:ascii="宋体" w:hAnsi="宋体"/>
          <w:sz w:val="28"/>
        </w:rPr>
        <w:t>7</w:t>
      </w:r>
      <w:r w:rsidRPr="00BA2620">
        <w:rPr>
          <w:rFonts w:ascii="宋体" w:hAnsi="宋体" w:hint="eastAsia"/>
          <w:sz w:val="28"/>
        </w:rPr>
        <w:t>万吨，同比增加4.</w:t>
      </w:r>
      <w:r w:rsidRPr="00BA2620">
        <w:rPr>
          <w:rFonts w:ascii="宋体" w:hAnsi="宋体"/>
          <w:sz w:val="28"/>
        </w:rPr>
        <w:t>49</w:t>
      </w:r>
      <w:r w:rsidRPr="00BA2620">
        <w:rPr>
          <w:rFonts w:ascii="宋体" w:hAnsi="宋体" w:hint="eastAsia"/>
          <w:sz w:val="28"/>
        </w:rPr>
        <w:t>%，商品煤销量770.83万吨，同比增加1.81%，煤炭主营业务收入52.26亿元，同比减少20.63%，公司实现营业收入</w:t>
      </w:r>
      <w:r w:rsidRPr="00BA2620">
        <w:rPr>
          <w:rFonts w:ascii="宋体" w:hAnsi="宋体"/>
          <w:sz w:val="28"/>
        </w:rPr>
        <w:t>55.33</w:t>
      </w:r>
      <w:r w:rsidRPr="00BA2620">
        <w:rPr>
          <w:rFonts w:ascii="宋体" w:hAnsi="宋体" w:hint="eastAsia"/>
          <w:sz w:val="28"/>
        </w:rPr>
        <w:t>亿元，同比减少</w:t>
      </w:r>
      <w:r w:rsidRPr="00BA2620">
        <w:rPr>
          <w:rFonts w:ascii="宋体" w:hAnsi="宋体"/>
          <w:sz w:val="28"/>
        </w:rPr>
        <w:t>20.65</w:t>
      </w:r>
      <w:r w:rsidRPr="00BA2620">
        <w:rPr>
          <w:rFonts w:ascii="宋体" w:hAnsi="宋体" w:hint="eastAsia"/>
          <w:sz w:val="28"/>
        </w:rPr>
        <w:t>%。实现利润总额</w:t>
      </w:r>
      <w:r w:rsidRPr="00BA2620">
        <w:rPr>
          <w:rFonts w:ascii="宋体" w:hAnsi="宋体"/>
          <w:sz w:val="28"/>
        </w:rPr>
        <w:t>-1.</w:t>
      </w:r>
      <w:r w:rsidRPr="00BA2620">
        <w:rPr>
          <w:rFonts w:ascii="宋体" w:hAnsi="宋体" w:hint="eastAsia"/>
          <w:sz w:val="28"/>
        </w:rPr>
        <w:t>92亿元，同比下降</w:t>
      </w:r>
      <w:r w:rsidRPr="00BA2620">
        <w:rPr>
          <w:rFonts w:ascii="宋体" w:hAnsi="宋体"/>
          <w:sz w:val="28"/>
        </w:rPr>
        <w:t>11</w:t>
      </w:r>
      <w:r w:rsidRPr="00BA2620">
        <w:rPr>
          <w:rFonts w:ascii="宋体" w:hAnsi="宋体" w:hint="eastAsia"/>
          <w:sz w:val="28"/>
        </w:rPr>
        <w:t>5.</w:t>
      </w:r>
      <w:r w:rsidR="00077DFC">
        <w:rPr>
          <w:rFonts w:ascii="宋体" w:hAnsi="宋体"/>
          <w:sz w:val="28"/>
        </w:rPr>
        <w:t>12</w:t>
      </w:r>
      <w:r w:rsidRPr="00BA2620">
        <w:rPr>
          <w:rFonts w:ascii="宋体" w:hAnsi="宋体" w:hint="eastAsia"/>
          <w:sz w:val="28"/>
        </w:rPr>
        <w:t>%。归属于上市公司股东净利润</w:t>
      </w:r>
      <w:r w:rsidRPr="00BA2620">
        <w:rPr>
          <w:rFonts w:ascii="宋体" w:hAnsi="宋体"/>
          <w:sz w:val="28"/>
        </w:rPr>
        <w:t>-1.92</w:t>
      </w:r>
      <w:r w:rsidRPr="00BA2620">
        <w:rPr>
          <w:rFonts w:ascii="宋体" w:hAnsi="宋体" w:hint="eastAsia"/>
          <w:sz w:val="28"/>
        </w:rPr>
        <w:t>亿元，同比下降</w:t>
      </w:r>
      <w:r w:rsidRPr="00BA2620">
        <w:rPr>
          <w:rFonts w:ascii="宋体" w:hAnsi="宋体"/>
          <w:sz w:val="28"/>
        </w:rPr>
        <w:t>117.</w:t>
      </w:r>
      <w:r w:rsidR="00077DFC">
        <w:rPr>
          <w:rFonts w:ascii="宋体" w:hAnsi="宋体"/>
          <w:sz w:val="28"/>
        </w:rPr>
        <w:t>89</w:t>
      </w:r>
      <w:r w:rsidRPr="00BA2620">
        <w:rPr>
          <w:rFonts w:ascii="宋体" w:hAnsi="宋体"/>
          <w:sz w:val="28"/>
        </w:rPr>
        <w:t>%</w:t>
      </w:r>
      <w:r w:rsidRPr="00BA2620">
        <w:rPr>
          <w:rFonts w:ascii="宋体" w:hAnsi="宋体" w:hint="eastAsia"/>
          <w:sz w:val="28"/>
        </w:rPr>
        <w:t>。每股收益</w:t>
      </w:r>
      <w:r w:rsidRPr="00BA2620">
        <w:rPr>
          <w:rFonts w:ascii="宋体" w:hAnsi="宋体"/>
          <w:sz w:val="28"/>
        </w:rPr>
        <w:t>-0.</w:t>
      </w:r>
      <w:r w:rsidRPr="00BA2620">
        <w:rPr>
          <w:rFonts w:ascii="宋体" w:hAnsi="宋体" w:hint="eastAsia"/>
          <w:sz w:val="28"/>
        </w:rPr>
        <w:t>16元，同比下降</w:t>
      </w:r>
      <w:r w:rsidRPr="00BA2620">
        <w:rPr>
          <w:rFonts w:ascii="宋体" w:hAnsi="宋体"/>
          <w:sz w:val="28"/>
        </w:rPr>
        <w:t>117.</w:t>
      </w:r>
      <w:r w:rsidR="00077DFC">
        <w:rPr>
          <w:rFonts w:ascii="宋体" w:hAnsi="宋体"/>
          <w:sz w:val="28"/>
        </w:rPr>
        <w:t>89</w:t>
      </w:r>
      <w:r w:rsidRPr="00BA2620">
        <w:rPr>
          <w:rFonts w:ascii="宋体" w:hAnsi="宋体"/>
          <w:sz w:val="28"/>
        </w:rPr>
        <w:t>%</w:t>
      </w:r>
      <w:r w:rsidRPr="00BA2620">
        <w:rPr>
          <w:rFonts w:ascii="宋体" w:hAnsi="宋体" w:hint="eastAsia"/>
          <w:sz w:val="28"/>
        </w:rPr>
        <w:t>。</w:t>
      </w:r>
      <w:r w:rsidR="00FA35CA">
        <w:rPr>
          <w:rFonts w:ascii="宋体" w:hAnsi="宋体" w:hint="eastAsia"/>
          <w:sz w:val="28"/>
        </w:rPr>
        <w:t>截至</w:t>
      </w:r>
      <w:r w:rsidRPr="00BA2620">
        <w:rPr>
          <w:rFonts w:ascii="宋体" w:hAnsi="宋体"/>
          <w:sz w:val="28"/>
        </w:rPr>
        <w:t>2025</w:t>
      </w:r>
      <w:r w:rsidRPr="00BA2620">
        <w:rPr>
          <w:rFonts w:ascii="宋体" w:hAnsi="宋体" w:hint="eastAsia"/>
          <w:sz w:val="28"/>
        </w:rPr>
        <w:t>年末，公司总资产</w:t>
      </w:r>
      <w:r w:rsidRPr="00BA2620">
        <w:rPr>
          <w:rFonts w:ascii="宋体" w:hAnsi="宋体"/>
          <w:sz w:val="28"/>
        </w:rPr>
        <w:t>259.95</w:t>
      </w:r>
      <w:r w:rsidRPr="00BA2620">
        <w:rPr>
          <w:rFonts w:ascii="宋体" w:hAnsi="宋体" w:hint="eastAsia"/>
          <w:sz w:val="28"/>
        </w:rPr>
        <w:t>亿元，比年初上升26.59%，其中归属于上市公司股东所有者权益117.</w:t>
      </w:r>
      <w:r w:rsidR="004419F6">
        <w:rPr>
          <w:rFonts w:ascii="宋体" w:hAnsi="宋体"/>
          <w:sz w:val="28"/>
        </w:rPr>
        <w:t>60</w:t>
      </w:r>
      <w:r w:rsidRPr="00BA2620">
        <w:rPr>
          <w:rFonts w:ascii="宋体" w:hAnsi="宋体" w:hint="eastAsia"/>
          <w:sz w:val="28"/>
        </w:rPr>
        <w:t>亿元，比年初下降4.</w:t>
      </w:r>
      <w:r w:rsidR="00077DFC">
        <w:rPr>
          <w:rFonts w:ascii="宋体" w:hAnsi="宋体"/>
          <w:sz w:val="28"/>
        </w:rPr>
        <w:t>90</w:t>
      </w:r>
      <w:r w:rsidRPr="00BA2620">
        <w:rPr>
          <w:rFonts w:ascii="宋体" w:hAnsi="宋体" w:hint="eastAsia"/>
          <w:sz w:val="28"/>
        </w:rPr>
        <w:t>%。</w:t>
      </w:r>
      <w:bookmarkEnd w:id="1"/>
      <w:bookmarkEnd w:id="2"/>
    </w:p>
    <w:p w:rsidR="00602E8B" w:rsidRPr="00BA2620" w:rsidRDefault="00602E8B" w:rsidP="00BA2620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026</w:t>
      </w:r>
      <w:r>
        <w:rPr>
          <w:rFonts w:ascii="宋体" w:hAnsi="宋体" w:hint="eastAsia"/>
          <w:sz w:val="28"/>
        </w:rPr>
        <w:t>年</w:t>
      </w:r>
      <w:bookmarkStart w:id="3" w:name="OLE_LINK15"/>
      <w:r w:rsidRPr="00602E8B">
        <w:rPr>
          <w:rFonts w:ascii="宋体" w:hAnsi="宋体" w:hint="eastAsia"/>
          <w:sz w:val="28"/>
        </w:rPr>
        <w:t>公司计划生产原煤</w:t>
      </w:r>
      <w:r w:rsidRPr="00602E8B">
        <w:rPr>
          <w:rFonts w:ascii="宋体" w:hAnsi="宋体"/>
          <w:sz w:val="28"/>
        </w:rPr>
        <w:t>1110</w:t>
      </w:r>
      <w:r w:rsidRPr="00602E8B">
        <w:rPr>
          <w:rFonts w:ascii="宋体" w:hAnsi="宋体" w:hint="eastAsia"/>
          <w:sz w:val="28"/>
        </w:rPr>
        <w:t>万吨，销售商品煤</w:t>
      </w:r>
      <w:r w:rsidRPr="00602E8B">
        <w:rPr>
          <w:rFonts w:ascii="宋体" w:hAnsi="宋体"/>
          <w:sz w:val="28"/>
        </w:rPr>
        <w:t>8</w:t>
      </w:r>
      <w:bookmarkStart w:id="4" w:name="_GoBack"/>
      <w:bookmarkEnd w:id="4"/>
      <w:r w:rsidRPr="00602E8B">
        <w:rPr>
          <w:rFonts w:ascii="宋体" w:hAnsi="宋体"/>
          <w:sz w:val="28"/>
        </w:rPr>
        <w:t>29.60</w:t>
      </w:r>
      <w:r w:rsidRPr="00602E8B">
        <w:rPr>
          <w:rFonts w:ascii="宋体" w:hAnsi="宋体" w:hint="eastAsia"/>
          <w:sz w:val="28"/>
        </w:rPr>
        <w:t>万吨，公司预计营业总收入</w:t>
      </w:r>
      <w:r w:rsidRPr="00602E8B">
        <w:rPr>
          <w:rFonts w:ascii="宋体" w:hAnsi="宋体"/>
          <w:sz w:val="28"/>
        </w:rPr>
        <w:t>72.36</w:t>
      </w:r>
      <w:r w:rsidRPr="00602E8B">
        <w:rPr>
          <w:rFonts w:ascii="宋体" w:hAnsi="宋体" w:hint="eastAsia"/>
          <w:sz w:val="28"/>
        </w:rPr>
        <w:t>亿元，营业总成本</w:t>
      </w:r>
      <w:bookmarkEnd w:id="3"/>
      <w:r w:rsidRPr="00602E8B">
        <w:rPr>
          <w:rFonts w:ascii="宋体" w:hAnsi="宋体"/>
          <w:sz w:val="28"/>
        </w:rPr>
        <w:t>70.83</w:t>
      </w:r>
      <w:r w:rsidRPr="00602E8B">
        <w:rPr>
          <w:rFonts w:ascii="宋体" w:hAnsi="宋体" w:hint="eastAsia"/>
          <w:sz w:val="28"/>
        </w:rPr>
        <w:t xml:space="preserve"> 亿元，其中三项费用控制在</w:t>
      </w:r>
      <w:r w:rsidRPr="00602E8B">
        <w:rPr>
          <w:rFonts w:ascii="宋体" w:hAnsi="宋体"/>
          <w:sz w:val="28"/>
        </w:rPr>
        <w:t>14.65</w:t>
      </w:r>
      <w:r w:rsidRPr="00602E8B">
        <w:rPr>
          <w:rFonts w:ascii="宋体" w:hAnsi="宋体" w:hint="eastAsia"/>
          <w:sz w:val="28"/>
        </w:rPr>
        <w:t>亿元以内。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Pr="002C4F51" w:rsidRDefault="00BC330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本议案需提交股东</w:t>
      </w:r>
      <w:r w:rsidR="002C4F51" w:rsidRPr="002C4F51">
        <w:rPr>
          <w:rFonts w:ascii="宋体" w:hAnsi="宋体" w:hint="eastAsia"/>
          <w:sz w:val="28"/>
        </w:rPr>
        <w:t>会审议。</w:t>
      </w:r>
    </w:p>
    <w:p w:rsidR="002C4F51" w:rsidRPr="002C4F51" w:rsidRDefault="00BC330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五</w:t>
      </w:r>
      <w:r w:rsidR="002C4F51" w:rsidRPr="002C4F51">
        <w:rPr>
          <w:rFonts w:ascii="宋体" w:hAnsi="宋体" w:hint="eastAsia"/>
          <w:sz w:val="28"/>
        </w:rPr>
        <w:t>、审议通过《恒源煤电202</w:t>
      </w:r>
      <w:r>
        <w:rPr>
          <w:rFonts w:ascii="宋体" w:hAnsi="宋体"/>
          <w:sz w:val="28"/>
        </w:rPr>
        <w:t>5</w:t>
      </w:r>
      <w:r w:rsidR="002C4F51" w:rsidRPr="002C4F51">
        <w:rPr>
          <w:rFonts w:ascii="宋体" w:hAnsi="宋体" w:hint="eastAsia"/>
          <w:sz w:val="28"/>
        </w:rPr>
        <w:t>年年度报告及摘要》</w:t>
      </w:r>
    </w:p>
    <w:p w:rsidR="00343EA7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本议案已经公司审计委员会</w:t>
      </w:r>
      <w:r w:rsidR="007B33D4">
        <w:rPr>
          <w:rFonts w:ascii="宋体" w:hAnsi="宋体" w:hint="eastAsia"/>
          <w:sz w:val="28"/>
        </w:rPr>
        <w:t>2</w:t>
      </w:r>
      <w:r w:rsidR="00BC330C">
        <w:rPr>
          <w:rFonts w:ascii="宋体" w:hAnsi="宋体"/>
          <w:sz w:val="28"/>
        </w:rPr>
        <w:t>02</w:t>
      </w:r>
      <w:r w:rsidR="00BA2620">
        <w:rPr>
          <w:rFonts w:ascii="宋体" w:hAnsi="宋体"/>
          <w:sz w:val="28"/>
        </w:rPr>
        <w:t>5</w:t>
      </w:r>
      <w:r w:rsidR="007B33D4"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>年度会议审议通过</w:t>
      </w:r>
      <w:r w:rsidR="00343EA7">
        <w:rPr>
          <w:rFonts w:ascii="宋体" w:hAnsi="宋体" w:hint="eastAsia"/>
          <w:sz w:val="28"/>
        </w:rPr>
        <w:t>，同意公司2</w:t>
      </w:r>
      <w:r w:rsidR="00343EA7"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5</w:t>
      </w:r>
      <w:r w:rsidR="00343EA7">
        <w:rPr>
          <w:rFonts w:ascii="宋体" w:hAnsi="宋体" w:hint="eastAsia"/>
          <w:sz w:val="28"/>
        </w:rPr>
        <w:t>年年度报告及摘要内容，并同意将</w:t>
      </w:r>
      <w:r w:rsidR="00343EA7" w:rsidRPr="002C4F51">
        <w:rPr>
          <w:rFonts w:ascii="宋体" w:hAnsi="宋体" w:hint="eastAsia"/>
          <w:sz w:val="28"/>
        </w:rPr>
        <w:t>《恒源煤电202</w:t>
      </w:r>
      <w:r w:rsidR="00BC330C">
        <w:rPr>
          <w:rFonts w:ascii="宋体" w:hAnsi="宋体"/>
          <w:sz w:val="28"/>
        </w:rPr>
        <w:t>5</w:t>
      </w:r>
      <w:r w:rsidR="00343EA7" w:rsidRPr="002C4F51">
        <w:rPr>
          <w:rFonts w:ascii="宋体" w:hAnsi="宋体" w:hint="eastAsia"/>
          <w:sz w:val="28"/>
        </w:rPr>
        <w:t>年年度报告及摘要》</w:t>
      </w:r>
      <w:r w:rsidR="00343EA7">
        <w:rPr>
          <w:rFonts w:ascii="宋体" w:hAnsi="宋体" w:hint="eastAsia"/>
          <w:sz w:val="28"/>
        </w:rPr>
        <w:t>提交董事会审议。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Default="00BC330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本议案需提交股东</w:t>
      </w:r>
      <w:r w:rsidR="002C4F51" w:rsidRPr="002C4F51">
        <w:rPr>
          <w:rFonts w:ascii="宋体" w:hAnsi="宋体" w:hint="eastAsia"/>
          <w:sz w:val="28"/>
        </w:rPr>
        <w:t>会审议。</w:t>
      </w:r>
    </w:p>
    <w:p w:rsidR="00874B8C" w:rsidRPr="002C4F51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年3月</w:t>
      </w:r>
      <w:r w:rsidR="00BC330C">
        <w:rPr>
          <w:rFonts w:ascii="宋体" w:hAnsi="宋体"/>
          <w:sz w:val="28"/>
        </w:rPr>
        <w:t>28</w:t>
      </w:r>
      <w:r>
        <w:rPr>
          <w:rFonts w:ascii="宋体" w:hAnsi="宋体" w:hint="eastAsia"/>
          <w:sz w:val="28"/>
        </w:rPr>
        <w:t>日在上海证券交易所网站披露的《恒源煤电2</w:t>
      </w:r>
      <w:r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年年度报告》及《</w:t>
      </w:r>
      <w:bookmarkStart w:id="5" w:name="OLE_LINK2"/>
      <w:r>
        <w:rPr>
          <w:rFonts w:ascii="宋体" w:hAnsi="宋体" w:hint="eastAsia"/>
          <w:sz w:val="28"/>
        </w:rPr>
        <w:t>恒源煤电2</w:t>
      </w:r>
      <w:r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5</w:t>
      </w:r>
      <w:r>
        <w:rPr>
          <w:rFonts w:ascii="宋体" w:hAnsi="宋体" w:hint="eastAsia"/>
          <w:sz w:val="28"/>
        </w:rPr>
        <w:t>年年度报告摘要</w:t>
      </w:r>
      <w:bookmarkEnd w:id="5"/>
      <w:r>
        <w:rPr>
          <w:rFonts w:ascii="宋体" w:hAnsi="宋体" w:hint="eastAsia"/>
          <w:sz w:val="28"/>
        </w:rPr>
        <w:t>》。</w:t>
      </w:r>
    </w:p>
    <w:p w:rsidR="002C4F51" w:rsidRDefault="00BC330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六</w:t>
      </w:r>
      <w:r w:rsidR="002C4F51" w:rsidRPr="002C4F51">
        <w:rPr>
          <w:rFonts w:ascii="宋体" w:hAnsi="宋体" w:hint="eastAsia"/>
          <w:sz w:val="28"/>
        </w:rPr>
        <w:t>、审议通过《恒源煤电202</w:t>
      </w:r>
      <w:r>
        <w:rPr>
          <w:rFonts w:ascii="宋体" w:hAnsi="宋体"/>
          <w:sz w:val="28"/>
        </w:rPr>
        <w:t>5</w:t>
      </w:r>
      <w:r w:rsidR="002C4F51" w:rsidRPr="002C4F51">
        <w:rPr>
          <w:rFonts w:ascii="宋体" w:hAnsi="宋体" w:hint="eastAsia"/>
          <w:sz w:val="28"/>
        </w:rPr>
        <w:t>年度内部控制评价报告》</w:t>
      </w:r>
    </w:p>
    <w:p w:rsidR="00343EA7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本议案已经公司审计委员会</w:t>
      </w:r>
      <w:r w:rsidR="00216E0B">
        <w:rPr>
          <w:rFonts w:ascii="宋体" w:hAnsi="宋体" w:hint="eastAsia"/>
          <w:sz w:val="28"/>
        </w:rPr>
        <w:t>2</w:t>
      </w:r>
      <w:r w:rsidR="00BC330C">
        <w:rPr>
          <w:rFonts w:ascii="宋体" w:hAnsi="宋体"/>
          <w:sz w:val="28"/>
        </w:rPr>
        <w:t>025</w:t>
      </w:r>
      <w:r w:rsidR="00216E0B"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>年度会议审议通过，</w:t>
      </w:r>
      <w:r w:rsidR="00343EA7">
        <w:rPr>
          <w:rFonts w:ascii="宋体" w:hAnsi="宋体" w:hint="eastAsia"/>
          <w:sz w:val="28"/>
        </w:rPr>
        <w:t>同意公司2</w:t>
      </w:r>
      <w:r w:rsidR="00343EA7"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5</w:t>
      </w:r>
      <w:r w:rsidR="00343EA7">
        <w:rPr>
          <w:rFonts w:ascii="宋体" w:hAnsi="宋体" w:hint="eastAsia"/>
          <w:sz w:val="28"/>
        </w:rPr>
        <w:t>年度</w:t>
      </w:r>
      <w:r w:rsidR="00343EA7" w:rsidRPr="002C4F51">
        <w:rPr>
          <w:rFonts w:ascii="宋体" w:hAnsi="宋体" w:hint="eastAsia"/>
          <w:sz w:val="28"/>
        </w:rPr>
        <w:t>内部控制评价报告</w:t>
      </w:r>
      <w:r w:rsidR="00343EA7">
        <w:rPr>
          <w:rFonts w:ascii="宋体" w:hAnsi="宋体" w:hint="eastAsia"/>
          <w:sz w:val="28"/>
        </w:rPr>
        <w:t>内容，并同意将</w:t>
      </w:r>
      <w:r w:rsidR="00343EA7" w:rsidRPr="002C4F51">
        <w:rPr>
          <w:rFonts w:ascii="宋体" w:hAnsi="宋体" w:hint="eastAsia"/>
          <w:sz w:val="28"/>
        </w:rPr>
        <w:t>《恒源煤电202</w:t>
      </w:r>
      <w:r w:rsidR="00BC330C">
        <w:rPr>
          <w:rFonts w:ascii="宋体" w:hAnsi="宋体"/>
          <w:sz w:val="28"/>
        </w:rPr>
        <w:t>5</w:t>
      </w:r>
      <w:r w:rsidR="00343EA7" w:rsidRPr="002C4F51">
        <w:rPr>
          <w:rFonts w:ascii="宋体" w:hAnsi="宋体" w:hint="eastAsia"/>
          <w:sz w:val="28"/>
        </w:rPr>
        <w:t>年度内部控制评价报告》</w:t>
      </w:r>
      <w:r w:rsidR="00343EA7">
        <w:rPr>
          <w:rFonts w:ascii="宋体" w:hAnsi="宋体" w:hint="eastAsia"/>
          <w:sz w:val="28"/>
        </w:rPr>
        <w:t>提交董事会审议。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874B8C" w:rsidRPr="002C4F51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年3月</w:t>
      </w:r>
      <w:r w:rsidR="00BC330C">
        <w:rPr>
          <w:rFonts w:ascii="宋体" w:hAnsi="宋体"/>
          <w:sz w:val="28"/>
        </w:rPr>
        <w:t>28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恒源煤电202</w:t>
      </w:r>
      <w:r w:rsidR="00BC330C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年度内部控制评价报告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BC330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七</w:t>
      </w:r>
      <w:r w:rsidR="002C4F51" w:rsidRPr="002C4F51">
        <w:rPr>
          <w:rFonts w:ascii="宋体" w:hAnsi="宋体" w:hint="eastAsia"/>
          <w:sz w:val="28"/>
        </w:rPr>
        <w:t>、审议通过《恒源煤电对会计师事务所履职情况评估报告》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874B8C" w:rsidRPr="00874B8C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</w:t>
      </w:r>
      <w:r w:rsidR="00BC330C">
        <w:rPr>
          <w:rFonts w:ascii="宋体" w:hAnsi="宋体"/>
          <w:sz w:val="28"/>
        </w:rPr>
        <w:t>8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恒源煤电对会计师事务所履职情况评估报告</w:t>
      </w:r>
      <w:r>
        <w:rPr>
          <w:rFonts w:ascii="宋体" w:hAnsi="宋体" w:hint="eastAsia"/>
          <w:sz w:val="28"/>
        </w:rPr>
        <w:t>》。</w:t>
      </w:r>
    </w:p>
    <w:p w:rsidR="002C4F51" w:rsidRDefault="00BC330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八</w:t>
      </w:r>
      <w:r w:rsidR="002C4F51" w:rsidRPr="002C4F51">
        <w:rPr>
          <w:rFonts w:ascii="宋体" w:hAnsi="宋体" w:hint="eastAsia"/>
          <w:sz w:val="28"/>
        </w:rPr>
        <w:t>、审议通过《恒源煤电董事会审计委员会202</w:t>
      </w:r>
      <w:r w:rsidR="00BA2620">
        <w:rPr>
          <w:rFonts w:ascii="宋体" w:hAnsi="宋体"/>
          <w:sz w:val="28"/>
        </w:rPr>
        <w:t>5</w:t>
      </w:r>
      <w:r w:rsidR="002C4F51" w:rsidRPr="002C4F51">
        <w:rPr>
          <w:rFonts w:ascii="宋体" w:hAnsi="宋体" w:hint="eastAsia"/>
          <w:sz w:val="28"/>
        </w:rPr>
        <w:t>年度履职情况</w:t>
      </w:r>
      <w:r w:rsidR="002C4F51" w:rsidRPr="002C4F51">
        <w:rPr>
          <w:rFonts w:ascii="宋体" w:hAnsi="宋体" w:hint="eastAsia"/>
          <w:sz w:val="28"/>
        </w:rPr>
        <w:lastRenderedPageBreak/>
        <w:t>报告》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874B8C" w:rsidRPr="002C4F51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</w:t>
      </w:r>
      <w:r w:rsidR="00BC330C">
        <w:rPr>
          <w:rFonts w:ascii="宋体" w:hAnsi="宋体"/>
          <w:sz w:val="28"/>
        </w:rPr>
        <w:t>8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恒源煤电董事会审计委员会202</w:t>
      </w:r>
      <w:r w:rsidR="00BC330C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年度履职情况报告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BC330C" w:rsidP="00F66A55">
      <w:pPr>
        <w:ind w:firstLine="57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九</w:t>
      </w:r>
      <w:r w:rsidR="002C4F51" w:rsidRPr="002C4F51">
        <w:rPr>
          <w:rFonts w:ascii="宋体" w:hAnsi="宋体" w:hint="eastAsia"/>
          <w:sz w:val="28"/>
        </w:rPr>
        <w:t>、审议通过《恒源煤电独立董事202</w:t>
      </w:r>
      <w:r w:rsidR="0069172B">
        <w:rPr>
          <w:rFonts w:ascii="宋体" w:hAnsi="宋体"/>
          <w:sz w:val="28"/>
        </w:rPr>
        <w:t>5</w:t>
      </w:r>
      <w:r w:rsidR="002C4F51" w:rsidRPr="002C4F51">
        <w:rPr>
          <w:rFonts w:ascii="宋体" w:hAnsi="宋体" w:hint="eastAsia"/>
          <w:sz w:val="28"/>
        </w:rPr>
        <w:t>年度述职报告》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2C4F51" w:rsidRDefault="00BC330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本议案需提交股东</w:t>
      </w:r>
      <w:r w:rsidR="002C4F51" w:rsidRPr="002C4F51">
        <w:rPr>
          <w:rFonts w:ascii="宋体" w:hAnsi="宋体" w:hint="eastAsia"/>
          <w:sz w:val="28"/>
        </w:rPr>
        <w:t>会审议。</w:t>
      </w:r>
    </w:p>
    <w:p w:rsidR="00154700" w:rsidRPr="002C4F51" w:rsidRDefault="00154700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</w:t>
      </w:r>
      <w:r w:rsidR="00BC330C">
        <w:rPr>
          <w:rFonts w:ascii="宋体" w:hAnsi="宋体"/>
          <w:sz w:val="28"/>
        </w:rPr>
        <w:t>8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恒源煤电独立董事202</w:t>
      </w:r>
      <w:r w:rsidR="00BC330C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年度述职报告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十、审议通过《</w:t>
      </w:r>
      <w:r w:rsidR="00877AE0" w:rsidRPr="00877AE0">
        <w:rPr>
          <w:rFonts w:ascii="宋体" w:hAnsi="宋体" w:hint="eastAsia"/>
          <w:sz w:val="28"/>
        </w:rPr>
        <w:t>恒源煤电董事会关于独立董事独立性评估专项意见</w:t>
      </w:r>
      <w:r w:rsidRPr="002C4F51">
        <w:rPr>
          <w:rFonts w:ascii="宋体" w:hAnsi="宋体" w:hint="eastAsia"/>
          <w:sz w:val="28"/>
        </w:rPr>
        <w:t>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C4EAC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154700" w:rsidRPr="002C4F51" w:rsidRDefault="00154700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</w:t>
      </w:r>
      <w:r w:rsidR="00BC330C">
        <w:rPr>
          <w:rFonts w:ascii="宋体" w:hAnsi="宋体"/>
          <w:sz w:val="28"/>
        </w:rPr>
        <w:t>8</w:t>
      </w:r>
      <w:r>
        <w:rPr>
          <w:rFonts w:ascii="宋体" w:hAnsi="宋体" w:hint="eastAsia"/>
          <w:sz w:val="28"/>
        </w:rPr>
        <w:t>日在上海证券交易所网站披露的《</w:t>
      </w:r>
      <w:r w:rsidR="00877AE0" w:rsidRPr="00877AE0">
        <w:rPr>
          <w:rFonts w:ascii="宋体" w:hAnsi="宋体" w:hint="eastAsia"/>
          <w:sz w:val="28"/>
        </w:rPr>
        <w:t>恒源煤电董事会关于独立董事独立性评估专项意见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465084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十</w:t>
      </w:r>
      <w:r w:rsidR="00BC330C">
        <w:rPr>
          <w:rFonts w:ascii="宋体" w:hAnsi="宋体" w:hint="eastAsia"/>
          <w:sz w:val="28"/>
        </w:rPr>
        <w:t>一</w:t>
      </w:r>
      <w:r>
        <w:rPr>
          <w:rFonts w:ascii="宋体" w:hAnsi="宋体" w:hint="eastAsia"/>
          <w:sz w:val="28"/>
        </w:rPr>
        <w:t>、审议通过《</w:t>
      </w:r>
      <w:r w:rsidR="00461446">
        <w:rPr>
          <w:rFonts w:ascii="宋体" w:hAnsi="宋体" w:hint="eastAsia"/>
          <w:sz w:val="28"/>
        </w:rPr>
        <w:t>恒源煤电关于安徽省皖北煤电集团财务有限公司的风险</w:t>
      </w:r>
      <w:r w:rsidR="002C4F51" w:rsidRPr="002C4F51">
        <w:rPr>
          <w:rFonts w:ascii="宋体" w:hAnsi="宋体" w:hint="eastAsia"/>
          <w:sz w:val="28"/>
        </w:rPr>
        <w:t>评估报告》</w:t>
      </w:r>
    </w:p>
    <w:p w:rsidR="000F66FC" w:rsidRDefault="000F66FC" w:rsidP="00F66A55">
      <w:pPr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本议案已经公司2</w:t>
      </w:r>
      <w:r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年第</w:t>
      </w:r>
      <w:r w:rsidR="00BC330C">
        <w:rPr>
          <w:rFonts w:ascii="宋体" w:hAnsi="宋体" w:hint="eastAsia"/>
          <w:sz w:val="28"/>
        </w:rPr>
        <w:t>二</w:t>
      </w:r>
      <w:r>
        <w:rPr>
          <w:rFonts w:ascii="宋体" w:hAnsi="宋体" w:hint="eastAsia"/>
          <w:sz w:val="28"/>
        </w:rPr>
        <w:t>次独立董事专门会议审议通过，同意该议案并同意提交董事会审议。</w:t>
      </w:r>
    </w:p>
    <w:p w:rsidR="008561F2" w:rsidRDefault="002C4F51" w:rsidP="00F66A55">
      <w:pPr>
        <w:ind w:firstLine="561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BA2620">
        <w:rPr>
          <w:rFonts w:ascii="宋体" w:hAnsi="宋体"/>
          <w:sz w:val="28"/>
        </w:rPr>
        <w:t>6</w:t>
      </w:r>
      <w:r w:rsidRPr="002C4F51">
        <w:rPr>
          <w:rFonts w:ascii="宋体" w:hAnsi="宋体" w:hint="eastAsia"/>
          <w:sz w:val="28"/>
        </w:rPr>
        <w:t>票，</w:t>
      </w:r>
      <w:r w:rsidR="005836B9" w:rsidRPr="002C4F51">
        <w:rPr>
          <w:rFonts w:ascii="宋体" w:hAnsi="宋体" w:hint="eastAsia"/>
          <w:sz w:val="28"/>
        </w:rPr>
        <w:t>弃权</w:t>
      </w:r>
      <w:r w:rsidRPr="002C4F51">
        <w:rPr>
          <w:rFonts w:ascii="宋体" w:hAnsi="宋体" w:hint="eastAsia"/>
          <w:sz w:val="28"/>
        </w:rPr>
        <w:t>0票，</w:t>
      </w:r>
      <w:r w:rsidR="005836B9" w:rsidRPr="002C4F51">
        <w:rPr>
          <w:rFonts w:ascii="宋体" w:hAnsi="宋体" w:hint="eastAsia"/>
          <w:sz w:val="28"/>
        </w:rPr>
        <w:t>反对</w:t>
      </w:r>
      <w:r w:rsidRPr="002C4F51">
        <w:rPr>
          <w:rFonts w:ascii="宋体" w:hAnsi="宋体" w:hint="eastAsia"/>
          <w:sz w:val="28"/>
        </w:rPr>
        <w:t>0票。</w:t>
      </w:r>
    </w:p>
    <w:p w:rsidR="002C4F51" w:rsidRDefault="00C30954" w:rsidP="00F66A55">
      <w:pPr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关联董事杨林、陈稼轩回避</w:t>
      </w:r>
      <w:r w:rsidR="002C4F51" w:rsidRPr="002C4F51">
        <w:rPr>
          <w:rFonts w:ascii="宋体" w:hAnsi="宋体" w:hint="eastAsia"/>
          <w:sz w:val="28"/>
        </w:rPr>
        <w:t>表决。</w:t>
      </w:r>
    </w:p>
    <w:p w:rsidR="00154700" w:rsidRDefault="00154700" w:rsidP="00F66A55">
      <w:pPr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年3月</w:t>
      </w:r>
      <w:r w:rsidR="00BC4EAC">
        <w:rPr>
          <w:rFonts w:ascii="宋体" w:hAnsi="宋体"/>
          <w:sz w:val="28"/>
        </w:rPr>
        <w:t>2</w:t>
      </w:r>
      <w:r w:rsidR="00BC330C">
        <w:rPr>
          <w:rFonts w:ascii="宋体" w:hAnsi="宋体"/>
          <w:sz w:val="28"/>
        </w:rPr>
        <w:t>8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</w:t>
      </w:r>
      <w:r w:rsidR="00461446">
        <w:rPr>
          <w:rFonts w:ascii="宋体" w:hAnsi="宋体" w:hint="eastAsia"/>
          <w:sz w:val="28"/>
        </w:rPr>
        <w:t>关于安徽省皖北煤电集团财务有限公司的风险</w:t>
      </w:r>
      <w:r w:rsidRPr="002C4F51">
        <w:rPr>
          <w:rFonts w:ascii="宋体" w:hAnsi="宋体" w:hint="eastAsia"/>
          <w:sz w:val="28"/>
        </w:rPr>
        <w:t>评估报</w:t>
      </w:r>
      <w:r w:rsidRPr="002C4F51">
        <w:rPr>
          <w:rFonts w:ascii="宋体" w:hAnsi="宋体" w:hint="eastAsia"/>
          <w:sz w:val="28"/>
        </w:rPr>
        <w:lastRenderedPageBreak/>
        <w:t>告</w:t>
      </w:r>
      <w:r>
        <w:rPr>
          <w:rFonts w:ascii="宋体" w:hAnsi="宋体" w:hint="eastAsia"/>
          <w:sz w:val="28"/>
        </w:rPr>
        <w:t>》。</w:t>
      </w:r>
    </w:p>
    <w:p w:rsidR="00BC4EAC" w:rsidRPr="002C4F51" w:rsidRDefault="00BC4EAC" w:rsidP="00BC4EAC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十</w:t>
      </w:r>
      <w:r w:rsidR="00BC330C">
        <w:rPr>
          <w:rFonts w:ascii="宋体" w:hAnsi="宋体" w:hint="eastAsia"/>
          <w:sz w:val="28"/>
        </w:rPr>
        <w:t>二</w:t>
      </w:r>
      <w:r w:rsidRPr="002C4F51">
        <w:rPr>
          <w:rFonts w:ascii="宋体" w:hAnsi="宋体" w:hint="eastAsia"/>
          <w:sz w:val="28"/>
        </w:rPr>
        <w:t>、审议通过《</w:t>
      </w:r>
      <w:r w:rsidR="00E854DA" w:rsidRPr="00E854DA">
        <w:rPr>
          <w:rFonts w:ascii="宋体" w:hAnsi="宋体" w:hint="eastAsia"/>
          <w:sz w:val="28"/>
        </w:rPr>
        <w:t>恒源煤电2</w:t>
      </w:r>
      <w:r w:rsidR="00E854DA" w:rsidRPr="00E854DA"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5</w:t>
      </w:r>
      <w:r w:rsidR="00E854DA" w:rsidRPr="00E854DA">
        <w:rPr>
          <w:rFonts w:ascii="宋体" w:hAnsi="宋体" w:hint="eastAsia"/>
          <w:sz w:val="28"/>
        </w:rPr>
        <w:t>年环境、社会及公司治理（E</w:t>
      </w:r>
      <w:r w:rsidR="00E854DA" w:rsidRPr="00E854DA">
        <w:rPr>
          <w:rFonts w:ascii="宋体" w:hAnsi="宋体"/>
          <w:sz w:val="28"/>
        </w:rPr>
        <w:t>SG</w:t>
      </w:r>
      <w:r w:rsidR="00E854DA" w:rsidRPr="00E854DA">
        <w:rPr>
          <w:rFonts w:ascii="宋体" w:hAnsi="宋体" w:hint="eastAsia"/>
          <w:sz w:val="28"/>
        </w:rPr>
        <w:t>）报告</w:t>
      </w:r>
      <w:r w:rsidRPr="002C4F51">
        <w:rPr>
          <w:rFonts w:ascii="宋体" w:hAnsi="宋体" w:hint="eastAsia"/>
          <w:sz w:val="28"/>
        </w:rPr>
        <w:t>》</w:t>
      </w:r>
    </w:p>
    <w:p w:rsidR="00BC4EAC" w:rsidRDefault="00BC4EAC" w:rsidP="00BC4EAC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="00E854DA"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E854DA" w:rsidRDefault="00E854DA" w:rsidP="00E854DA">
      <w:pPr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年3月</w:t>
      </w:r>
      <w:r>
        <w:rPr>
          <w:rFonts w:ascii="宋体" w:hAnsi="宋体"/>
          <w:sz w:val="28"/>
        </w:rPr>
        <w:t>2</w:t>
      </w:r>
      <w:r w:rsidR="00BC330C">
        <w:rPr>
          <w:rFonts w:ascii="宋体" w:hAnsi="宋体"/>
          <w:sz w:val="28"/>
        </w:rPr>
        <w:t>8</w:t>
      </w:r>
      <w:r>
        <w:rPr>
          <w:rFonts w:ascii="宋体" w:hAnsi="宋体" w:hint="eastAsia"/>
          <w:sz w:val="28"/>
        </w:rPr>
        <w:t>日在上海证券交易所网站披露的《</w:t>
      </w:r>
      <w:r w:rsidRPr="00E854DA">
        <w:rPr>
          <w:rFonts w:ascii="宋体" w:hAnsi="宋体" w:hint="eastAsia"/>
          <w:sz w:val="28"/>
        </w:rPr>
        <w:t>恒源煤电2</w:t>
      </w:r>
      <w:r w:rsidRPr="00E854DA">
        <w:rPr>
          <w:rFonts w:ascii="宋体" w:hAnsi="宋体"/>
          <w:sz w:val="28"/>
        </w:rPr>
        <w:t>02</w:t>
      </w:r>
      <w:r w:rsidR="00BC330C">
        <w:rPr>
          <w:rFonts w:ascii="宋体" w:hAnsi="宋体"/>
          <w:sz w:val="28"/>
        </w:rPr>
        <w:t>5</w:t>
      </w:r>
      <w:r w:rsidRPr="00E854DA">
        <w:rPr>
          <w:rFonts w:ascii="宋体" w:hAnsi="宋体" w:hint="eastAsia"/>
          <w:sz w:val="28"/>
        </w:rPr>
        <w:t>年环境、社会及公司治理（E</w:t>
      </w:r>
      <w:r w:rsidRPr="00E854DA">
        <w:rPr>
          <w:rFonts w:ascii="宋体" w:hAnsi="宋体"/>
          <w:sz w:val="28"/>
        </w:rPr>
        <w:t>SG</w:t>
      </w:r>
      <w:r w:rsidRPr="00E854DA">
        <w:rPr>
          <w:rFonts w:ascii="宋体" w:hAnsi="宋体" w:hint="eastAsia"/>
          <w:sz w:val="28"/>
        </w:rPr>
        <w:t>）报告</w:t>
      </w:r>
      <w:r>
        <w:rPr>
          <w:rFonts w:ascii="宋体" w:hAnsi="宋体" w:hint="eastAsia"/>
          <w:sz w:val="28"/>
        </w:rPr>
        <w:t>》。</w:t>
      </w:r>
    </w:p>
    <w:p w:rsidR="007A58B1" w:rsidRPr="007A58B1" w:rsidRDefault="007A58B1" w:rsidP="00F66A55">
      <w:pPr>
        <w:ind w:firstLineChars="200" w:firstLine="560"/>
        <w:rPr>
          <w:rFonts w:ascii="宋体" w:hAnsi="宋体"/>
          <w:sz w:val="28"/>
        </w:rPr>
      </w:pPr>
      <w:r w:rsidRPr="007A58B1">
        <w:rPr>
          <w:rFonts w:ascii="宋体" w:hAnsi="宋体" w:hint="eastAsia"/>
          <w:sz w:val="28"/>
        </w:rPr>
        <w:t>十</w:t>
      </w:r>
      <w:r w:rsidR="00D50C9E">
        <w:rPr>
          <w:rFonts w:ascii="宋体" w:hAnsi="宋体" w:hint="eastAsia"/>
          <w:sz w:val="28"/>
        </w:rPr>
        <w:t>三</w:t>
      </w:r>
      <w:r w:rsidRPr="007A58B1">
        <w:rPr>
          <w:rFonts w:ascii="宋体" w:hAnsi="宋体" w:hint="eastAsia"/>
          <w:sz w:val="28"/>
        </w:rPr>
        <w:t>、审议通过《恒源煤电关于召开202</w:t>
      </w:r>
      <w:r w:rsidRPr="007A58B1">
        <w:rPr>
          <w:rFonts w:ascii="宋体" w:hAnsi="宋体"/>
          <w:sz w:val="28"/>
        </w:rPr>
        <w:t>5</w:t>
      </w:r>
      <w:r w:rsidRPr="007A58B1">
        <w:rPr>
          <w:rFonts w:ascii="宋体" w:hAnsi="宋体" w:hint="eastAsia"/>
          <w:sz w:val="28"/>
        </w:rPr>
        <w:t>年年度股东会的议案》</w:t>
      </w:r>
    </w:p>
    <w:p w:rsidR="007A58B1" w:rsidRDefault="007A58B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>
        <w:rPr>
          <w:rFonts w:ascii="宋体" w:hAnsi="宋体"/>
          <w:sz w:val="28"/>
        </w:rPr>
        <w:t>8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154700" w:rsidRPr="002C4F51" w:rsidRDefault="00154700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</w:t>
      </w:r>
      <w:r w:rsidR="00155D09">
        <w:rPr>
          <w:rFonts w:ascii="宋体" w:hAnsi="宋体" w:hint="eastAsia"/>
          <w:sz w:val="28"/>
        </w:rPr>
        <w:t>公司</w:t>
      </w:r>
      <w:r>
        <w:rPr>
          <w:rFonts w:ascii="宋体" w:hAnsi="宋体" w:hint="eastAsia"/>
          <w:sz w:val="28"/>
        </w:rPr>
        <w:t>于2</w:t>
      </w:r>
      <w:r>
        <w:rPr>
          <w:rFonts w:ascii="宋体" w:hAnsi="宋体"/>
          <w:sz w:val="28"/>
        </w:rPr>
        <w:t>02</w:t>
      </w:r>
      <w:r w:rsidR="007A58B1"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年3月</w:t>
      </w:r>
      <w:r w:rsidR="00E854DA">
        <w:rPr>
          <w:rFonts w:ascii="宋体" w:hAnsi="宋体"/>
          <w:sz w:val="28"/>
        </w:rPr>
        <w:t>2</w:t>
      </w:r>
      <w:r w:rsidR="007A58B1">
        <w:rPr>
          <w:rFonts w:ascii="宋体" w:hAnsi="宋体"/>
          <w:sz w:val="28"/>
        </w:rPr>
        <w:t>8</w:t>
      </w:r>
      <w:r>
        <w:rPr>
          <w:rFonts w:ascii="宋体" w:hAnsi="宋体" w:hint="eastAsia"/>
          <w:sz w:val="28"/>
        </w:rPr>
        <w:t>日在上海证券交易所网站披</w:t>
      </w:r>
      <w:r w:rsidRPr="00630830">
        <w:rPr>
          <w:rFonts w:ascii="宋体" w:hAnsi="宋体" w:hint="eastAsia"/>
          <w:sz w:val="28"/>
        </w:rPr>
        <w:t>露的《</w:t>
      </w:r>
      <w:r w:rsidR="003F195E" w:rsidRPr="00630830">
        <w:rPr>
          <w:rFonts w:ascii="宋体" w:hAnsi="宋体" w:hint="eastAsia"/>
          <w:sz w:val="28"/>
        </w:rPr>
        <w:t>恒源煤电</w:t>
      </w:r>
      <w:r w:rsidR="00A07F54" w:rsidRPr="00630830">
        <w:rPr>
          <w:rFonts w:ascii="宋体" w:hAnsi="宋体" w:hint="eastAsia"/>
          <w:sz w:val="28"/>
        </w:rPr>
        <w:t>关于召开</w:t>
      </w:r>
      <w:r w:rsidRPr="00630830">
        <w:rPr>
          <w:rFonts w:ascii="宋体" w:hAnsi="宋体" w:hint="eastAsia"/>
          <w:sz w:val="28"/>
        </w:rPr>
        <w:t>2</w:t>
      </w:r>
      <w:r w:rsidRPr="00630830">
        <w:rPr>
          <w:rFonts w:ascii="宋体" w:hAnsi="宋体"/>
          <w:sz w:val="28"/>
        </w:rPr>
        <w:t>02</w:t>
      </w:r>
      <w:r w:rsidR="007A58B1" w:rsidRPr="00630830">
        <w:rPr>
          <w:rFonts w:ascii="宋体" w:hAnsi="宋体"/>
          <w:sz w:val="28"/>
        </w:rPr>
        <w:t>5</w:t>
      </w:r>
      <w:r w:rsidR="007A58B1" w:rsidRPr="00630830">
        <w:rPr>
          <w:rFonts w:ascii="宋体" w:hAnsi="宋体" w:hint="eastAsia"/>
          <w:sz w:val="28"/>
        </w:rPr>
        <w:t>年年度股东</w:t>
      </w:r>
      <w:r w:rsidRPr="00630830">
        <w:rPr>
          <w:rFonts w:ascii="宋体" w:hAnsi="宋体" w:hint="eastAsia"/>
          <w:sz w:val="28"/>
        </w:rPr>
        <w:t>会</w:t>
      </w:r>
      <w:r w:rsidR="00FC5C65" w:rsidRPr="00630830">
        <w:rPr>
          <w:rFonts w:ascii="宋体" w:hAnsi="宋体" w:hint="eastAsia"/>
          <w:sz w:val="28"/>
        </w:rPr>
        <w:t>的</w:t>
      </w:r>
      <w:r w:rsidRPr="00630830">
        <w:rPr>
          <w:rFonts w:ascii="宋体" w:hAnsi="宋体" w:hint="eastAsia"/>
          <w:sz w:val="28"/>
        </w:rPr>
        <w:t>通知》（公告编号</w:t>
      </w:r>
      <w:r w:rsidR="00EF2FFB" w:rsidRPr="00630830">
        <w:rPr>
          <w:rFonts w:ascii="宋体" w:hAnsi="宋体" w:hint="eastAsia"/>
          <w:sz w:val="28"/>
        </w:rPr>
        <w:t>2</w:t>
      </w:r>
      <w:r w:rsidR="00EF2FFB" w:rsidRPr="00630830">
        <w:rPr>
          <w:rFonts w:ascii="宋体" w:hAnsi="宋体"/>
          <w:sz w:val="28"/>
        </w:rPr>
        <w:t>02</w:t>
      </w:r>
      <w:r w:rsidR="007A58B1" w:rsidRPr="00630830">
        <w:rPr>
          <w:rFonts w:ascii="宋体" w:hAnsi="宋体"/>
          <w:sz w:val="28"/>
        </w:rPr>
        <w:t>6</w:t>
      </w:r>
      <w:r w:rsidR="00EF2FFB" w:rsidRPr="00630830">
        <w:rPr>
          <w:rFonts w:ascii="宋体" w:hAnsi="宋体"/>
          <w:sz w:val="28"/>
        </w:rPr>
        <w:t>-</w:t>
      </w:r>
      <w:r w:rsidR="00630830" w:rsidRPr="00630830">
        <w:rPr>
          <w:rFonts w:ascii="宋体" w:hAnsi="宋体"/>
          <w:sz w:val="28"/>
        </w:rPr>
        <w:t>020</w:t>
      </w:r>
      <w:r w:rsidRPr="00630830">
        <w:rPr>
          <w:rFonts w:ascii="宋体" w:hAnsi="宋体" w:hint="eastAsia"/>
          <w:sz w:val="28"/>
        </w:rPr>
        <w:t>）</w:t>
      </w:r>
      <w:r w:rsidR="00EF2FFB" w:rsidRPr="00630830">
        <w:rPr>
          <w:rFonts w:ascii="宋体" w:hAnsi="宋体" w:hint="eastAsia"/>
          <w:sz w:val="28"/>
        </w:rPr>
        <w:t>。</w:t>
      </w:r>
    </w:p>
    <w:p w:rsidR="002C4F51" w:rsidRDefault="00131087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特此公告。</w:t>
      </w:r>
    </w:p>
    <w:p w:rsidR="00131087" w:rsidRDefault="00131087" w:rsidP="00F66A55">
      <w:pPr>
        <w:ind w:firstLineChars="200" w:firstLine="560"/>
        <w:rPr>
          <w:rFonts w:ascii="宋体" w:hAnsi="宋体"/>
          <w:sz w:val="28"/>
        </w:rPr>
      </w:pPr>
    </w:p>
    <w:p w:rsidR="00131087" w:rsidRDefault="00131087" w:rsidP="00F66A55">
      <w:pPr>
        <w:ind w:firstLineChars="1200" w:firstLine="3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安徽恒源煤电股份有限公司董事会</w:t>
      </w:r>
    </w:p>
    <w:p w:rsidR="00131087" w:rsidRPr="002C4F51" w:rsidRDefault="00131087" w:rsidP="00155D09">
      <w:pPr>
        <w:ind w:firstLineChars="1550" w:firstLine="43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02</w:t>
      </w:r>
      <w:r w:rsidR="007A58B1">
        <w:rPr>
          <w:rFonts w:ascii="宋体" w:hAnsi="宋体"/>
          <w:sz w:val="28"/>
        </w:rPr>
        <w:t>6</w:t>
      </w:r>
      <w:r>
        <w:rPr>
          <w:rFonts w:ascii="宋体" w:hAnsi="宋体" w:hint="eastAsia"/>
          <w:sz w:val="28"/>
        </w:rPr>
        <w:t>年3月</w:t>
      </w:r>
      <w:r w:rsidR="00E854DA">
        <w:rPr>
          <w:rFonts w:ascii="宋体" w:hAnsi="宋体"/>
          <w:sz w:val="28"/>
        </w:rPr>
        <w:t>2</w:t>
      </w:r>
      <w:r w:rsidR="007A58B1">
        <w:rPr>
          <w:rFonts w:ascii="宋体" w:hAnsi="宋体"/>
          <w:sz w:val="28"/>
        </w:rPr>
        <w:t>8</w:t>
      </w:r>
      <w:r>
        <w:rPr>
          <w:rFonts w:ascii="宋体" w:hAnsi="宋体" w:hint="eastAsia"/>
          <w:sz w:val="28"/>
        </w:rPr>
        <w:t>日</w:t>
      </w:r>
    </w:p>
    <w:p w:rsidR="00A40139" w:rsidRPr="00BD7646" w:rsidRDefault="00A40139" w:rsidP="00F66A55"/>
    <w:sectPr w:rsidR="00A40139" w:rsidRPr="00BD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6E" w:rsidRDefault="00DD386E" w:rsidP="00524574">
      <w:r>
        <w:separator/>
      </w:r>
    </w:p>
  </w:endnote>
  <w:endnote w:type="continuationSeparator" w:id="0">
    <w:p w:rsidR="00DD386E" w:rsidRDefault="00DD386E" w:rsidP="0052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6E" w:rsidRDefault="00DD386E" w:rsidP="00524574">
      <w:r>
        <w:separator/>
      </w:r>
    </w:p>
  </w:footnote>
  <w:footnote w:type="continuationSeparator" w:id="0">
    <w:p w:rsidR="00DD386E" w:rsidRDefault="00DD386E" w:rsidP="0052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01"/>
    <w:rsid w:val="00004AC2"/>
    <w:rsid w:val="00021B11"/>
    <w:rsid w:val="00031394"/>
    <w:rsid w:val="00033DAD"/>
    <w:rsid w:val="00042FBA"/>
    <w:rsid w:val="00054B6F"/>
    <w:rsid w:val="00066F27"/>
    <w:rsid w:val="00077DFC"/>
    <w:rsid w:val="000A5BCE"/>
    <w:rsid w:val="000F66FC"/>
    <w:rsid w:val="00131087"/>
    <w:rsid w:val="00145A60"/>
    <w:rsid w:val="00150C04"/>
    <w:rsid w:val="00154700"/>
    <w:rsid w:val="00155D09"/>
    <w:rsid w:val="001653F0"/>
    <w:rsid w:val="001808D1"/>
    <w:rsid w:val="00180F33"/>
    <w:rsid w:val="001A4EE9"/>
    <w:rsid w:val="001B7DAE"/>
    <w:rsid w:val="00216E0B"/>
    <w:rsid w:val="00223E53"/>
    <w:rsid w:val="002B028E"/>
    <w:rsid w:val="002B2398"/>
    <w:rsid w:val="002B3837"/>
    <w:rsid w:val="002C4F51"/>
    <w:rsid w:val="002D3E29"/>
    <w:rsid w:val="0030060C"/>
    <w:rsid w:val="0031310A"/>
    <w:rsid w:val="00343EA7"/>
    <w:rsid w:val="00362243"/>
    <w:rsid w:val="00397F27"/>
    <w:rsid w:val="003A5013"/>
    <w:rsid w:val="003B753C"/>
    <w:rsid w:val="003F195E"/>
    <w:rsid w:val="00427C78"/>
    <w:rsid w:val="004419F6"/>
    <w:rsid w:val="00461446"/>
    <w:rsid w:val="00465084"/>
    <w:rsid w:val="004838C5"/>
    <w:rsid w:val="00495968"/>
    <w:rsid w:val="004C7924"/>
    <w:rsid w:val="00501196"/>
    <w:rsid w:val="00524574"/>
    <w:rsid w:val="00570695"/>
    <w:rsid w:val="005824E6"/>
    <w:rsid w:val="005836B9"/>
    <w:rsid w:val="00602E8B"/>
    <w:rsid w:val="00630830"/>
    <w:rsid w:val="006678F8"/>
    <w:rsid w:val="00690C47"/>
    <w:rsid w:val="0069172B"/>
    <w:rsid w:val="006A350B"/>
    <w:rsid w:val="006D071E"/>
    <w:rsid w:val="007018F9"/>
    <w:rsid w:val="0076286D"/>
    <w:rsid w:val="00791FD6"/>
    <w:rsid w:val="007A58B1"/>
    <w:rsid w:val="007B33D4"/>
    <w:rsid w:val="007E109C"/>
    <w:rsid w:val="00846B43"/>
    <w:rsid w:val="008561F2"/>
    <w:rsid w:val="00874B8C"/>
    <w:rsid w:val="00877AE0"/>
    <w:rsid w:val="0088318E"/>
    <w:rsid w:val="00887623"/>
    <w:rsid w:val="00892726"/>
    <w:rsid w:val="008B2401"/>
    <w:rsid w:val="008C7E08"/>
    <w:rsid w:val="008D5683"/>
    <w:rsid w:val="00981192"/>
    <w:rsid w:val="00990E27"/>
    <w:rsid w:val="00993410"/>
    <w:rsid w:val="00A07F54"/>
    <w:rsid w:val="00A11B61"/>
    <w:rsid w:val="00A156A1"/>
    <w:rsid w:val="00A40139"/>
    <w:rsid w:val="00AA570E"/>
    <w:rsid w:val="00AD1997"/>
    <w:rsid w:val="00B56EB3"/>
    <w:rsid w:val="00BA2620"/>
    <w:rsid w:val="00BA35DE"/>
    <w:rsid w:val="00BC330C"/>
    <w:rsid w:val="00BC4EAC"/>
    <w:rsid w:val="00BC5F15"/>
    <w:rsid w:val="00BD7646"/>
    <w:rsid w:val="00BF6B2A"/>
    <w:rsid w:val="00C051DB"/>
    <w:rsid w:val="00C30954"/>
    <w:rsid w:val="00C72D3D"/>
    <w:rsid w:val="00D43A63"/>
    <w:rsid w:val="00D46626"/>
    <w:rsid w:val="00D50C9E"/>
    <w:rsid w:val="00D54AE7"/>
    <w:rsid w:val="00D85739"/>
    <w:rsid w:val="00D923FD"/>
    <w:rsid w:val="00DD386E"/>
    <w:rsid w:val="00DF38FE"/>
    <w:rsid w:val="00E1600B"/>
    <w:rsid w:val="00E162B7"/>
    <w:rsid w:val="00E5046C"/>
    <w:rsid w:val="00E52695"/>
    <w:rsid w:val="00E66690"/>
    <w:rsid w:val="00E854DA"/>
    <w:rsid w:val="00EF2FFB"/>
    <w:rsid w:val="00F314CC"/>
    <w:rsid w:val="00F66A55"/>
    <w:rsid w:val="00F94BC3"/>
    <w:rsid w:val="00FA35CA"/>
    <w:rsid w:val="00FC16E8"/>
    <w:rsid w:val="00FC5C65"/>
    <w:rsid w:val="00FD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04E3E9-3EB4-4B9C-ABFA-6D786976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5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57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7DF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77D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371</Words>
  <Characters>2115</Characters>
  <Application>Microsoft Office Word</Application>
  <DocSecurity>0</DocSecurity>
  <Lines>17</Lines>
  <Paragraphs>4</Paragraphs>
  <ScaleCrop>false</ScaleCrop>
  <Company>52flin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张保军</dc:creator>
  <cp:lastModifiedBy>赵海波</cp:lastModifiedBy>
  <cp:revision>46</cp:revision>
  <cp:lastPrinted>2026-03-26T02:39:00Z</cp:lastPrinted>
  <dcterms:created xsi:type="dcterms:W3CDTF">2024-03-26T03:08:00Z</dcterms:created>
  <dcterms:modified xsi:type="dcterms:W3CDTF">2026-03-27T04:30:00Z</dcterms:modified>
</cp:coreProperties>
</file>